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691E" w:rsidRPr="005C691E" w:rsidRDefault="005C691E" w:rsidP="00591ECE">
      <w:pPr>
        <w:rPr>
          <w:rFonts w:ascii="Arial" w:hAnsi="Arial" w:cs="Arial"/>
        </w:rPr>
      </w:pPr>
    </w:p>
    <w:tbl>
      <w:tblPr>
        <w:tblW w:w="5000" w:type="pct"/>
        <w:jc w:val="center"/>
        <w:tblCellMar>
          <w:left w:w="0" w:type="dxa"/>
          <w:right w:w="0" w:type="dxa"/>
        </w:tblCellMar>
        <w:tblLook w:val="04A0"/>
      </w:tblPr>
      <w:tblGrid>
        <w:gridCol w:w="8312"/>
      </w:tblGrid>
      <w:tr w:rsidR="005C691E" w:rsidRPr="005C691E" w:rsidTr="005C691E">
        <w:trPr>
          <w:jc w:val="center"/>
        </w:trPr>
        <w:tc>
          <w:tcPr>
            <w:tcW w:w="5000" w:type="pct"/>
            <w:hideMark/>
          </w:tcPr>
          <w:tbl>
            <w:tblPr>
              <w:tblW w:w="5000" w:type="pct"/>
              <w:jc w:val="center"/>
              <w:tblCellMar>
                <w:left w:w="0" w:type="dxa"/>
                <w:right w:w="0" w:type="dxa"/>
              </w:tblCellMar>
              <w:tblLook w:val="04A0"/>
            </w:tblPr>
            <w:tblGrid>
              <w:gridCol w:w="8312"/>
            </w:tblGrid>
            <w:tr w:rsidR="005C691E" w:rsidRPr="005C691E">
              <w:trPr>
                <w:jc w:val="center"/>
              </w:trPr>
              <w:tc>
                <w:tcPr>
                  <w:tcW w:w="0" w:type="auto"/>
                  <w:shd w:val="clear" w:color="auto" w:fill="FFFFFF"/>
                  <w:tcMar>
                    <w:top w:w="432" w:type="dxa"/>
                    <w:left w:w="0" w:type="dxa"/>
                    <w:bottom w:w="648" w:type="dxa"/>
                    <w:right w:w="0" w:type="dxa"/>
                  </w:tcMar>
                  <w:hideMark/>
                </w:tcPr>
                <w:tbl>
                  <w:tblPr>
                    <w:tblW w:w="7200" w:type="dxa"/>
                    <w:jc w:val="center"/>
                    <w:tblCellMar>
                      <w:left w:w="0" w:type="dxa"/>
                      <w:right w:w="0" w:type="dxa"/>
                    </w:tblCellMar>
                    <w:tblLook w:val="04A0"/>
                  </w:tblPr>
                  <w:tblGrid>
                    <w:gridCol w:w="8312"/>
                  </w:tblGrid>
                  <w:tr w:rsidR="005C691E" w:rsidRPr="005C691E">
                    <w:trPr>
                      <w:jc w:val="center"/>
                    </w:trPr>
                    <w:tc>
                      <w:tcPr>
                        <w:tcW w:w="7200" w:type="dxa"/>
                        <w:hideMark/>
                      </w:tcPr>
                      <w:tbl>
                        <w:tblPr>
                          <w:tblW w:w="5000" w:type="pct"/>
                          <w:jc w:val="center"/>
                          <w:tblCellMar>
                            <w:left w:w="0" w:type="dxa"/>
                            <w:right w:w="0" w:type="dxa"/>
                          </w:tblCellMar>
                          <w:tblLook w:val="04A0"/>
                        </w:tblPr>
                        <w:tblGrid>
                          <w:gridCol w:w="8312"/>
                        </w:tblGrid>
                        <w:tr w:rsidR="005C691E" w:rsidRPr="005C691E">
                          <w:trPr>
                            <w:jc w:val="center"/>
                          </w:trPr>
                          <w:tc>
                            <w:tcPr>
                              <w:tcW w:w="0" w:type="auto"/>
                            </w:tcPr>
                            <w:tbl>
                              <w:tblPr>
                                <w:tblW w:w="5000" w:type="pct"/>
                                <w:tblCellMar>
                                  <w:left w:w="0" w:type="dxa"/>
                                  <w:right w:w="0" w:type="dxa"/>
                                </w:tblCellMar>
                                <w:tblLook w:val="04A0"/>
                              </w:tblPr>
                              <w:tblGrid>
                                <w:gridCol w:w="8312"/>
                              </w:tblGrid>
                              <w:tr w:rsidR="005C691E" w:rsidRPr="005C691E">
                                <w:tc>
                                  <w:tcPr>
                                    <w:tcW w:w="0" w:type="auto"/>
                                    <w:tcMar>
                                      <w:top w:w="108" w:type="dxa"/>
                                      <w:left w:w="0" w:type="dxa"/>
                                      <w:bottom w:w="0" w:type="dxa"/>
                                      <w:right w:w="0" w:type="dxa"/>
                                    </w:tcMar>
                                    <w:hideMark/>
                                  </w:tcPr>
                                  <w:tbl>
                                    <w:tblPr>
                                      <w:tblpPr w:leftFromText="9" w:rightFromText="9" w:vertAnchor="text"/>
                                      <w:tblW w:w="5000" w:type="pct"/>
                                      <w:tblCellMar>
                                        <w:left w:w="0" w:type="dxa"/>
                                        <w:right w:w="0" w:type="dxa"/>
                                      </w:tblCellMar>
                                      <w:tblLook w:val="04A0"/>
                                    </w:tblPr>
                                    <w:tblGrid>
                                      <w:gridCol w:w="4525"/>
                                      <w:gridCol w:w="3787"/>
                                    </w:tblGrid>
                                    <w:tr w:rsidR="005C691E" w:rsidRPr="005C691E">
                                      <w:tc>
                                        <w:tcPr>
                                          <w:tcW w:w="3600" w:type="dxa"/>
                                          <w:hideMark/>
                                        </w:tcPr>
                                        <w:p w:rsidR="005C691E" w:rsidRDefault="005C691E" w:rsidP="00591ECE"/>
                                        <w:tbl>
                                          <w:tblPr>
                                            <w:tblpPr w:leftFromText="45" w:rightFromText="45" w:vertAnchor="text"/>
                                            <w:tblW w:w="5000" w:type="pct"/>
                                            <w:tblCellMar>
                                              <w:left w:w="0" w:type="dxa"/>
                                              <w:right w:w="0" w:type="dxa"/>
                                            </w:tblCellMar>
                                            <w:tblLook w:val="04A0"/>
                                          </w:tblPr>
                                          <w:tblGrid>
                                            <w:gridCol w:w="4525"/>
                                          </w:tblGrid>
                                          <w:tr w:rsidR="005C691E" w:rsidRPr="005C691E">
                                            <w:tc>
                                              <w:tcPr>
                                                <w:tcW w:w="0" w:type="auto"/>
                                                <w:tcMar>
                                                  <w:top w:w="0" w:type="dxa"/>
                                                  <w:left w:w="216" w:type="dxa"/>
                                                  <w:bottom w:w="108" w:type="dxa"/>
                                                  <w:right w:w="216" w:type="dxa"/>
                                                </w:tcMar>
                                                <w:hideMark/>
                                              </w:tcPr>
                                              <w:p w:rsidR="005C691E" w:rsidRPr="005C691E" w:rsidRDefault="005C691E" w:rsidP="00591ECE">
                                                <w:pPr>
                                                  <w:spacing w:before="120" w:after="120" w:line="300" w:lineRule="auto"/>
                                                  <w:rPr>
                                                    <w:rFonts w:ascii="Arial" w:hAnsi="Arial" w:cs="Arial"/>
                                                    <w:color w:val="130101"/>
                                                    <w:sz w:val="16"/>
                                                    <w:szCs w:val="16"/>
                                                  </w:rPr>
                                                </w:pPr>
                                                <w:r w:rsidRPr="005C691E">
                                                  <w:rPr>
                                                    <w:rFonts w:ascii="Arial" w:hAnsi="Arial" w:cs="Arial"/>
                                                    <w:noProof/>
                                                    <w:color w:val="130101"/>
                                                    <w:sz w:val="16"/>
                                                    <w:szCs w:val="16"/>
                                                  </w:rPr>
                                                  <w:drawing>
                                                    <wp:inline distT="0" distB="0" distL="0" distR="0">
                                                      <wp:extent cx="2438400" cy="3523486"/>
                                                      <wp:effectExtent l="19050" t="0" r="0" b="0"/>
                                                      <wp:docPr id="2" name="Εικόνα 2" descr="https://mcusercontent.com/01d50565b6fe69fc577eb750a/images/52fbcb16-7a2b-181e-8108-5b68911178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cusercontent.com/01d50565b6fe69fc577eb750a/images/52fbcb16-7a2b-181e-8108-5b6891117856.jpg"/>
                                                              <pic:cNvPicPr>
                                                                <a:picLocks noChangeAspect="1" noChangeArrowheads="1"/>
                                                              </pic:cNvPicPr>
                                                            </pic:nvPicPr>
                                                            <pic:blipFill>
                                                              <a:blip r:embed="rId6"/>
                                                              <a:srcRect/>
                                                              <a:stretch>
                                                                <a:fillRect/>
                                                              </a:stretch>
                                                            </pic:blipFill>
                                                            <pic:spPr bwMode="auto">
                                                              <a:xfrm>
                                                                <a:off x="0" y="0"/>
                                                                <a:ext cx="2444625" cy="3532481"/>
                                                              </a:xfrm>
                                                              <a:prstGeom prst="rect">
                                                                <a:avLst/>
                                                              </a:prstGeom>
                                                              <a:noFill/>
                                                              <a:ln w="9525">
                                                                <a:noFill/>
                                                                <a:miter lim="800000"/>
                                                                <a:headEnd/>
                                                                <a:tailEnd/>
                                                              </a:ln>
                                                            </pic:spPr>
                                                          </pic:pic>
                                                        </a:graphicData>
                                                      </a:graphic>
                                                    </wp:inline>
                                                  </w:drawing>
                                                </w:r>
                                              </w:p>
                                            </w:tc>
                                          </w:tr>
                                        </w:tbl>
                                        <w:p w:rsidR="005C691E" w:rsidRPr="005C691E" w:rsidRDefault="005C691E" w:rsidP="00591ECE">
                                          <w:pPr>
                                            <w:rPr>
                                              <w:rFonts w:ascii="Arial" w:eastAsiaTheme="minorEastAsia" w:hAnsi="Arial" w:cs="Arial"/>
                                              <w:sz w:val="22"/>
                                              <w:szCs w:val="22"/>
                                            </w:rPr>
                                          </w:pPr>
                                        </w:p>
                                      </w:tc>
                                      <w:tc>
                                        <w:tcPr>
                                          <w:tcW w:w="3600" w:type="dxa"/>
                                          <w:hideMark/>
                                        </w:tcPr>
                                        <w:p w:rsidR="005C691E" w:rsidRDefault="005C691E" w:rsidP="00591ECE"/>
                                        <w:tbl>
                                          <w:tblPr>
                                            <w:tblpPr w:leftFromText="45" w:rightFromText="45" w:vertAnchor="text"/>
                                            <w:tblW w:w="5000" w:type="pct"/>
                                            <w:tblCellMar>
                                              <w:left w:w="0" w:type="dxa"/>
                                              <w:right w:w="0" w:type="dxa"/>
                                            </w:tblCellMar>
                                            <w:tblLook w:val="04A0"/>
                                          </w:tblPr>
                                          <w:tblGrid>
                                            <w:gridCol w:w="3787"/>
                                          </w:tblGrid>
                                          <w:tr w:rsidR="005C691E" w:rsidRPr="005C691E">
                                            <w:tc>
                                              <w:tcPr>
                                                <w:tcW w:w="0" w:type="auto"/>
                                                <w:tcMar>
                                                  <w:top w:w="0" w:type="dxa"/>
                                                  <w:left w:w="216" w:type="dxa"/>
                                                  <w:bottom w:w="108" w:type="dxa"/>
                                                  <w:right w:w="216" w:type="dxa"/>
                                                </w:tcMar>
                                                <w:hideMark/>
                                              </w:tcPr>
                                              <w:p w:rsidR="005C691E" w:rsidRPr="005C691E" w:rsidRDefault="005C691E" w:rsidP="00591ECE">
                                                <w:pPr>
                                                  <w:spacing w:before="120" w:after="120" w:line="300" w:lineRule="auto"/>
                                                  <w:rPr>
                                                    <w:rFonts w:ascii="Arial" w:hAnsi="Arial" w:cs="Arial"/>
                                                    <w:color w:val="130101"/>
                                                    <w:sz w:val="16"/>
                                                    <w:szCs w:val="16"/>
                                                  </w:rPr>
                                                </w:pPr>
                                              </w:p>
                                            </w:tc>
                                          </w:tr>
                                        </w:tbl>
                                        <w:p w:rsidR="00591ECE" w:rsidRDefault="00591ECE" w:rsidP="00591ECE">
                                          <w:pPr>
                                            <w:rPr>
                                              <w:rFonts w:ascii="Arial" w:eastAsiaTheme="minorEastAsia" w:hAnsi="Arial" w:cs="Arial"/>
                                              <w:b/>
                                              <w:sz w:val="22"/>
                                              <w:szCs w:val="22"/>
                                              <w:u w:val="single"/>
                                            </w:rPr>
                                          </w:pPr>
                                          <w:r w:rsidRPr="00591ECE">
                                            <w:rPr>
                                              <w:rFonts w:ascii="Arial" w:eastAsiaTheme="minorEastAsia" w:hAnsi="Arial" w:cs="Arial"/>
                                              <w:b/>
                                              <w:sz w:val="22"/>
                                              <w:szCs w:val="22"/>
                                              <w:u w:val="single"/>
                                            </w:rPr>
                                            <w:t xml:space="preserve">ΔΕΛΤΙΟ ΤΥΠΟΥ </w:t>
                                          </w:r>
                                          <w:r>
                                            <w:rPr>
                                              <w:rFonts w:ascii="Arial" w:eastAsiaTheme="minorEastAsia" w:hAnsi="Arial" w:cs="Arial"/>
                                              <w:b/>
                                              <w:sz w:val="22"/>
                                              <w:szCs w:val="22"/>
                                              <w:u w:val="single"/>
                                            </w:rPr>
                                            <w:t xml:space="preserve"> </w:t>
                                          </w:r>
                                          <w:r w:rsidRPr="00591ECE">
                                            <w:rPr>
                                              <w:rFonts w:ascii="Arial" w:eastAsiaTheme="minorEastAsia" w:hAnsi="Arial" w:cs="Arial"/>
                                              <w:b/>
                                              <w:sz w:val="22"/>
                                              <w:szCs w:val="22"/>
                                              <w:u w:val="single"/>
                                            </w:rPr>
                                            <w:t>21/11/2023</w:t>
                                          </w:r>
                                        </w:p>
                                        <w:p w:rsidR="00591ECE" w:rsidRPr="00591ECE" w:rsidRDefault="00591ECE" w:rsidP="00591ECE">
                                          <w:pPr>
                                            <w:rPr>
                                              <w:rFonts w:ascii="Arial" w:eastAsiaTheme="minorEastAsia" w:hAnsi="Arial" w:cs="Arial"/>
                                              <w:b/>
                                              <w:sz w:val="22"/>
                                              <w:szCs w:val="22"/>
                                              <w:u w:val="single"/>
                                            </w:rPr>
                                          </w:pPr>
                                        </w:p>
                                        <w:p w:rsidR="005C691E" w:rsidRPr="00591ECE" w:rsidRDefault="005C691E" w:rsidP="00591ECE">
                                          <w:pPr>
                                            <w:rPr>
                                              <w:rFonts w:ascii="Arial" w:eastAsiaTheme="minorEastAsia" w:hAnsi="Arial" w:cs="Arial"/>
                                              <w:sz w:val="22"/>
                                              <w:szCs w:val="22"/>
                                            </w:rPr>
                                          </w:pPr>
                                          <w:r w:rsidRPr="005C691E">
                                            <w:rPr>
                                              <w:rFonts w:ascii="Arial" w:eastAsiaTheme="minorEastAsia" w:hAnsi="Arial" w:cs="Arial"/>
                                              <w:sz w:val="22"/>
                                              <w:szCs w:val="22"/>
                                            </w:rPr>
                                            <w:t xml:space="preserve">Με αφορμή την </w:t>
                                          </w:r>
                                          <w:r w:rsidRPr="002C6077">
                                            <w:rPr>
                                              <w:rFonts w:ascii="Arial" w:eastAsiaTheme="minorEastAsia" w:hAnsi="Arial" w:cs="Arial"/>
                                              <w:b/>
                                              <w:sz w:val="22"/>
                                              <w:szCs w:val="22"/>
                                              <w:highlight w:val="yellow"/>
                                            </w:rPr>
                                            <w:t>25η Νοεμβρίου, Διεθνή Ημέρα για την Εξάλειψη της Βίας κατά των Γυναικών,</w:t>
                                          </w:r>
                                          <w:r w:rsidRPr="005C691E">
                                            <w:rPr>
                                              <w:rFonts w:ascii="Arial" w:eastAsiaTheme="minorEastAsia" w:hAnsi="Arial" w:cs="Arial"/>
                                              <w:sz w:val="22"/>
                                              <w:szCs w:val="22"/>
                                            </w:rPr>
                                            <w:t xml:space="preserve"> αναφερόμαστε στο βραβευμένο ντοκιμαντέρ της Anna Ηints, </w:t>
                                          </w:r>
                                          <w:r w:rsidRPr="002C6077">
                                            <w:rPr>
                                              <w:rFonts w:ascii="Arial" w:eastAsiaTheme="minorEastAsia" w:hAnsi="Arial" w:cs="Arial"/>
                                              <w:b/>
                                              <w:sz w:val="22"/>
                                              <w:szCs w:val="22"/>
                                            </w:rPr>
                                            <w:t>Η ΑΔΕΛΦΟΤΗΤΑ ΤΗΣ ΚΑΠΝΙΣΤΗΣ ΣΑΟΥΝΑΣ,</w:t>
                                          </w:r>
                                          <w:r w:rsidRPr="005C691E">
                                            <w:rPr>
                                              <w:rFonts w:ascii="Arial" w:eastAsiaTheme="minorEastAsia" w:hAnsi="Arial" w:cs="Arial"/>
                                              <w:sz w:val="22"/>
                                              <w:szCs w:val="22"/>
                                            </w:rPr>
                                            <w:t xml:space="preserve"> που βγήκε πρόσφατα στους κινηματογράφους.</w:t>
                                          </w:r>
                                        </w:p>
                                        <w:p w:rsidR="005C691E" w:rsidRPr="00591ECE" w:rsidRDefault="005C691E" w:rsidP="00591ECE">
                                          <w:pPr>
                                            <w:rPr>
                                              <w:rFonts w:ascii="Arial" w:eastAsiaTheme="minorEastAsia" w:hAnsi="Arial" w:cs="Arial"/>
                                              <w:sz w:val="22"/>
                                              <w:szCs w:val="22"/>
                                            </w:rPr>
                                          </w:pPr>
                                        </w:p>
                                        <w:p w:rsidR="005C691E" w:rsidRDefault="005C691E" w:rsidP="00591ECE">
                                          <w:pPr>
                                            <w:rPr>
                                              <w:rFonts w:ascii="Arial" w:eastAsiaTheme="minorEastAsia" w:hAnsi="Arial" w:cs="Arial"/>
                                              <w:b/>
                                              <w:sz w:val="22"/>
                                              <w:szCs w:val="22"/>
                                              <w:lang w:val="en-US"/>
                                            </w:rPr>
                                          </w:pPr>
                                          <w:r w:rsidRPr="005C691E">
                                            <w:rPr>
                                              <w:rFonts w:ascii="Arial" w:eastAsiaTheme="minorEastAsia" w:hAnsi="Arial" w:cs="Arial"/>
                                              <w:b/>
                                              <w:sz w:val="22"/>
                                              <w:szCs w:val="22"/>
                                            </w:rPr>
                                            <w:t>Η ταινία προσεγγίζει με ιδιαίτερη ευαισθησία τα θέματα του τραύματος, της θεραπείας, της κοινότητας και της γυναικείας αλληλεγγύης.</w:t>
                                          </w:r>
                                        </w:p>
                                        <w:p w:rsidR="005C691E" w:rsidRPr="005C691E" w:rsidRDefault="005C691E" w:rsidP="00591ECE">
                                          <w:pPr>
                                            <w:rPr>
                                              <w:rFonts w:ascii="Arial" w:eastAsiaTheme="minorEastAsia" w:hAnsi="Arial" w:cs="Arial"/>
                                              <w:b/>
                                              <w:sz w:val="22"/>
                                              <w:szCs w:val="22"/>
                                              <w:lang w:val="en-US"/>
                                            </w:rPr>
                                          </w:pPr>
                                        </w:p>
                                        <w:p w:rsidR="005C691E" w:rsidRPr="005C691E" w:rsidRDefault="005C691E" w:rsidP="00591ECE">
                                          <w:pPr>
                                            <w:rPr>
                                              <w:rFonts w:ascii="Arial" w:eastAsiaTheme="minorEastAsia" w:hAnsi="Arial" w:cs="Arial"/>
                                              <w:sz w:val="22"/>
                                              <w:szCs w:val="22"/>
                                            </w:rPr>
                                          </w:pPr>
                                          <w:r w:rsidRPr="005C691E">
                                            <w:rPr>
                                              <w:rFonts w:ascii="Arial" w:eastAsiaTheme="minorEastAsia" w:hAnsi="Arial" w:cs="Arial"/>
                                              <w:sz w:val="22"/>
                                              <w:szCs w:val="22"/>
                                            </w:rPr>
                                            <w:t xml:space="preserve"> Είναι σκηνοθετημένη σχεδόν σαν πίνακας του Ρέμπραντ, με την κάμερα να περιγράφει το γυμνό γυναικείο σώμα με διακριτικότητα και σεβασμό και με εικαστική ματιά που συγκινεί και καθηλώνει. Οι εικόνες κινούνται στην οθόνη όπως ο καπνός:  εμφανίζονται, αιωρούνται, εξαφανίζονται στο ημίφως της σάουνας.</w:t>
                                          </w:r>
                                        </w:p>
                                      </w:tc>
                                    </w:tr>
                                  </w:tbl>
                                  <w:p w:rsidR="005C691E" w:rsidRPr="005C691E" w:rsidRDefault="005C691E" w:rsidP="00591ECE">
                                    <w:pPr>
                                      <w:rPr>
                                        <w:rFonts w:ascii="Arial" w:eastAsiaTheme="minorEastAsia" w:hAnsi="Arial" w:cs="Arial"/>
                                        <w:sz w:val="22"/>
                                        <w:szCs w:val="22"/>
                                      </w:rPr>
                                    </w:pPr>
                                  </w:p>
                                </w:tc>
                              </w:tr>
                            </w:tbl>
                            <w:p w:rsidR="005C691E" w:rsidRPr="005C691E" w:rsidRDefault="005C691E" w:rsidP="00591ECE">
                              <w:pPr>
                                <w:rPr>
                                  <w:rFonts w:ascii="Arial" w:hAnsi="Arial" w:cs="Arial"/>
                                </w:rPr>
                              </w:pPr>
                            </w:p>
                            <w:tbl>
                              <w:tblPr>
                                <w:tblW w:w="5000" w:type="pct"/>
                                <w:tblCellMar>
                                  <w:left w:w="0" w:type="dxa"/>
                                  <w:right w:w="0" w:type="dxa"/>
                                </w:tblCellMar>
                                <w:tblLook w:val="04A0"/>
                              </w:tblPr>
                              <w:tblGrid>
                                <w:gridCol w:w="8312"/>
                              </w:tblGrid>
                              <w:tr w:rsidR="005C691E" w:rsidRPr="005C691E">
                                <w:tc>
                                  <w:tcPr>
                                    <w:tcW w:w="0" w:type="auto"/>
                                    <w:tcMar>
                                      <w:top w:w="108" w:type="dxa"/>
                                      <w:left w:w="108" w:type="dxa"/>
                                      <w:bottom w:w="108" w:type="dxa"/>
                                      <w:right w:w="108" w:type="dxa"/>
                                    </w:tcMar>
                                    <w:hideMark/>
                                  </w:tcPr>
                                  <w:tbl>
                                    <w:tblPr>
                                      <w:tblpPr w:leftFromText="45" w:rightFromText="45" w:vertAnchor="text"/>
                                      <w:tblW w:w="5000" w:type="pct"/>
                                      <w:tblCellMar>
                                        <w:left w:w="0" w:type="dxa"/>
                                        <w:right w:w="0" w:type="dxa"/>
                                      </w:tblCellMar>
                                      <w:tblLook w:val="04A0"/>
                                    </w:tblPr>
                                    <w:tblGrid>
                                      <w:gridCol w:w="8096"/>
                                    </w:tblGrid>
                                    <w:tr w:rsidR="005C691E" w:rsidRPr="005C691E">
                                      <w:tc>
                                        <w:tcPr>
                                          <w:tcW w:w="0" w:type="auto"/>
                                          <w:tcMar>
                                            <w:top w:w="0" w:type="dxa"/>
                                            <w:left w:w="108" w:type="dxa"/>
                                            <w:bottom w:w="0" w:type="dxa"/>
                                            <w:right w:w="108" w:type="dxa"/>
                                          </w:tcMar>
                                          <w:hideMark/>
                                        </w:tcPr>
                                        <w:p w:rsidR="005C691E" w:rsidRPr="005C691E" w:rsidRDefault="005C691E" w:rsidP="00591ECE">
                                          <w:pPr>
                                            <w:rPr>
                                              <w:rFonts w:ascii="Arial" w:hAnsi="Arial" w:cs="Arial"/>
                                            </w:rPr>
                                          </w:pPr>
                                          <w:r w:rsidRPr="005C691E">
                                            <w:rPr>
                                              <w:rFonts w:ascii="Arial" w:hAnsi="Arial" w:cs="Arial"/>
                                              <w:noProof/>
                                            </w:rPr>
                                            <w:drawing>
                                              <wp:inline distT="0" distB="0" distL="0" distR="0">
                                                <wp:extent cx="4800600" cy="2689698"/>
                                                <wp:effectExtent l="19050" t="0" r="0" b="0"/>
                                                <wp:docPr id="3" name="Εικόνα 3" descr="https://mcusercontent.com/01d50565b6fe69fc577eb750a/images/6087794c-f91b-1f85-b9ae-7a7a1084df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cusercontent.com/01d50565b6fe69fc577eb750a/images/6087794c-f91b-1f85-b9ae-7a7a1084df77.jpg"/>
                                                        <pic:cNvPicPr>
                                                          <a:picLocks noChangeAspect="1" noChangeArrowheads="1"/>
                                                        </pic:cNvPicPr>
                                                      </pic:nvPicPr>
                                                      <pic:blipFill>
                                                        <a:blip r:embed="rId7"/>
                                                        <a:srcRect/>
                                                        <a:stretch>
                                                          <a:fillRect/>
                                                        </a:stretch>
                                                      </pic:blipFill>
                                                      <pic:spPr bwMode="auto">
                                                        <a:xfrm>
                                                          <a:off x="0" y="0"/>
                                                          <a:ext cx="4800600" cy="2689698"/>
                                                        </a:xfrm>
                                                        <a:prstGeom prst="rect">
                                                          <a:avLst/>
                                                        </a:prstGeom>
                                                        <a:noFill/>
                                                        <a:ln w="9525">
                                                          <a:noFill/>
                                                          <a:miter lim="800000"/>
                                                          <a:headEnd/>
                                                          <a:tailEnd/>
                                                        </a:ln>
                                                      </pic:spPr>
                                                    </pic:pic>
                                                  </a:graphicData>
                                                </a:graphic>
                                              </wp:inline>
                                            </w:drawing>
                                          </w:r>
                                        </w:p>
                                      </w:tc>
                                    </w:tr>
                                  </w:tbl>
                                  <w:p w:rsidR="005C691E" w:rsidRPr="005C691E" w:rsidRDefault="005C691E" w:rsidP="00591ECE">
                                    <w:pPr>
                                      <w:rPr>
                                        <w:rFonts w:ascii="Arial" w:eastAsiaTheme="minorEastAsia" w:hAnsi="Arial" w:cs="Arial"/>
                                        <w:sz w:val="22"/>
                                        <w:szCs w:val="22"/>
                                      </w:rPr>
                                    </w:pPr>
                                  </w:p>
                                </w:tc>
                              </w:tr>
                            </w:tbl>
                            <w:p w:rsidR="005C691E" w:rsidRDefault="005C691E" w:rsidP="00591ECE">
                              <w:pPr>
                                <w:rPr>
                                  <w:rFonts w:ascii="Arial" w:hAnsi="Arial" w:cs="Arial"/>
                                </w:rPr>
                              </w:pPr>
                            </w:p>
                            <w:p w:rsidR="00591ECE" w:rsidRPr="005C691E" w:rsidRDefault="00591ECE" w:rsidP="00591ECE">
                              <w:pPr>
                                <w:rPr>
                                  <w:rFonts w:ascii="Arial" w:hAnsi="Arial" w:cs="Arial"/>
                                </w:rPr>
                              </w:pPr>
                            </w:p>
                            <w:tbl>
                              <w:tblPr>
                                <w:tblW w:w="5000" w:type="pct"/>
                                <w:tblCellMar>
                                  <w:left w:w="0" w:type="dxa"/>
                                  <w:right w:w="0" w:type="dxa"/>
                                </w:tblCellMar>
                                <w:tblLook w:val="04A0"/>
                              </w:tblPr>
                              <w:tblGrid>
                                <w:gridCol w:w="8312"/>
                              </w:tblGrid>
                              <w:tr w:rsidR="005C691E" w:rsidRPr="005C691E" w:rsidTr="005C691E">
                                <w:tc>
                                  <w:tcPr>
                                    <w:tcW w:w="0" w:type="auto"/>
                                    <w:tcMar>
                                      <w:top w:w="108" w:type="dxa"/>
                                      <w:left w:w="0" w:type="dxa"/>
                                      <w:bottom w:w="0" w:type="dxa"/>
                                      <w:right w:w="0" w:type="dxa"/>
                                    </w:tcMar>
                                    <w:hideMark/>
                                  </w:tcPr>
                                  <w:tbl>
                                    <w:tblPr>
                                      <w:tblpPr w:leftFromText="9" w:rightFromText="9" w:vertAnchor="text"/>
                                      <w:tblW w:w="5000" w:type="pct"/>
                                      <w:tblCellMar>
                                        <w:left w:w="0" w:type="dxa"/>
                                        <w:right w:w="0" w:type="dxa"/>
                                      </w:tblCellMar>
                                      <w:tblLook w:val="04A0"/>
                                    </w:tblPr>
                                    <w:tblGrid>
                                      <w:gridCol w:w="8312"/>
                                    </w:tblGrid>
                                    <w:tr w:rsidR="005C691E" w:rsidRPr="005C691E">
                                      <w:tc>
                                        <w:tcPr>
                                          <w:tcW w:w="7200" w:type="dxa"/>
                                          <w:hideMark/>
                                        </w:tcPr>
                                        <w:p w:rsidR="005C691E" w:rsidRPr="00591ECE" w:rsidRDefault="005C691E" w:rsidP="00591ECE">
                                          <w:pPr>
                                            <w:rPr>
                                              <w:rFonts w:ascii="Arial" w:eastAsiaTheme="minorEastAsia" w:hAnsi="Arial" w:cs="Arial"/>
                                              <w:b/>
                                              <w:sz w:val="22"/>
                                              <w:szCs w:val="22"/>
                                            </w:rPr>
                                          </w:pPr>
                                          <w:r w:rsidRPr="005C691E">
                                            <w:rPr>
                                              <w:rFonts w:ascii="Arial" w:eastAsiaTheme="minorEastAsia" w:hAnsi="Arial" w:cs="Arial"/>
                                              <w:sz w:val="22"/>
                                              <w:szCs w:val="22"/>
                                            </w:rPr>
                                            <w:lastRenderedPageBreak/>
                                            <w:t>Με αυθεντική φωνή και σιγουριά που πηγάζει από τη δική της κληρονομιά, η</w:t>
                                          </w:r>
                                          <w:r w:rsidRPr="005C691E">
                                            <w:rPr>
                                              <w:rFonts w:ascii="Arial" w:eastAsiaTheme="minorEastAsia" w:hAnsi="Arial" w:cs="Arial"/>
                                              <w:sz w:val="22"/>
                                              <w:szCs w:val="22"/>
                                            </w:rPr>
                                            <w:t xml:space="preserve"> </w:t>
                                          </w:r>
                                          <w:r w:rsidRPr="005C691E">
                                            <w:rPr>
                                              <w:rFonts w:ascii="Arial" w:eastAsiaTheme="minorEastAsia" w:hAnsi="Arial" w:cs="Arial"/>
                                              <w:sz w:val="22"/>
                                              <w:szCs w:val="22"/>
                                            </w:rPr>
                                            <w:t xml:space="preserve">σκηνοθέτις </w:t>
                                          </w:r>
                                          <w:r w:rsidRPr="005C691E">
                                            <w:rPr>
                                              <w:rFonts w:ascii="Arial" w:eastAsiaTheme="minorEastAsia" w:hAnsi="Arial" w:cs="Arial"/>
                                              <w:b/>
                                              <w:sz w:val="22"/>
                                              <w:szCs w:val="22"/>
                                            </w:rPr>
                                            <w:t>Anna Hints</w:t>
                                          </w:r>
                                          <w:r w:rsidRPr="005C691E">
                                            <w:rPr>
                                              <w:rFonts w:ascii="Arial" w:eastAsiaTheme="minorEastAsia" w:hAnsi="Arial" w:cs="Arial"/>
                                              <w:sz w:val="22"/>
                                              <w:szCs w:val="22"/>
                                            </w:rPr>
                                            <w:t xml:space="preserve"> έχει δημιουργήσει μια εμπειρία που μετασχηματίζει τις σκέψεις μας για το τί σημαίνει να είσαι άνθρωπος σε γυναικείο σώμα, παρουσιάζοντας την γυναικεία εμπειρία </w:t>
                                          </w:r>
                                          <w:r w:rsidRPr="00591ECE">
                                            <w:rPr>
                                              <w:rFonts w:ascii="Arial" w:eastAsiaTheme="minorEastAsia" w:hAnsi="Arial" w:cs="Arial"/>
                                              <w:b/>
                                              <w:sz w:val="22"/>
                                              <w:szCs w:val="22"/>
                                            </w:rPr>
                                            <w:t>με συναισθηματική ακρίβεια</w:t>
                                          </w:r>
                                          <w:r w:rsidRPr="005C691E">
                                            <w:rPr>
                                              <w:rFonts w:ascii="Arial" w:eastAsiaTheme="minorEastAsia" w:hAnsi="Arial" w:cs="Arial"/>
                                              <w:sz w:val="22"/>
                                              <w:szCs w:val="22"/>
                                            </w:rPr>
                                            <w:t xml:space="preserve"> και </w:t>
                                          </w:r>
                                          <w:r w:rsidRPr="00591ECE">
                                            <w:rPr>
                                              <w:rFonts w:ascii="Arial" w:eastAsiaTheme="minorEastAsia" w:hAnsi="Arial" w:cs="Arial"/>
                                              <w:b/>
                                              <w:sz w:val="22"/>
                                              <w:szCs w:val="22"/>
                                            </w:rPr>
                                            <w:t>βαθιά ενσυναίσθηση.</w:t>
                                          </w:r>
                                        </w:p>
                                        <w:p w:rsidR="005C691E" w:rsidRPr="005C691E" w:rsidRDefault="005C691E" w:rsidP="00591ECE">
                                          <w:pPr>
                                            <w:rPr>
                                              <w:rFonts w:ascii="Arial" w:eastAsiaTheme="minorEastAsia" w:hAnsi="Arial" w:cs="Arial"/>
                                              <w:sz w:val="22"/>
                                              <w:szCs w:val="22"/>
                                            </w:rPr>
                                          </w:pPr>
                                        </w:p>
                                        <w:p w:rsidR="005C691E" w:rsidRPr="005C691E" w:rsidRDefault="005C691E" w:rsidP="00591ECE">
                                          <w:pPr>
                                            <w:rPr>
                                              <w:rFonts w:ascii="Arial" w:eastAsiaTheme="minorEastAsia" w:hAnsi="Arial" w:cs="Arial"/>
                                              <w:sz w:val="22"/>
                                              <w:szCs w:val="22"/>
                                            </w:rPr>
                                          </w:pPr>
                                          <w:r w:rsidRPr="005C691E">
                                            <w:rPr>
                                              <w:rFonts w:ascii="Arial" w:eastAsiaTheme="minorEastAsia" w:hAnsi="Arial" w:cs="Arial"/>
                                              <w:sz w:val="22"/>
                                              <w:szCs w:val="22"/>
                                            </w:rPr>
                                            <w:t xml:space="preserve">Δείτε  το τρέηλερ: </w:t>
                                          </w:r>
                                          <w:hyperlink r:id="rId8" w:history="1">
                                            <w:r w:rsidRPr="00D75C9B">
                                              <w:rPr>
                                                <w:rStyle w:val="-"/>
                                                <w:rFonts w:ascii="Arial" w:eastAsiaTheme="minorEastAsia" w:hAnsi="Arial" w:cs="Arial"/>
                                                <w:sz w:val="22"/>
                                                <w:szCs w:val="22"/>
                                              </w:rPr>
                                              <w:t>https://www.youtube.com/watch?v=9LQ4oDqWo3Q</w:t>
                                            </w:r>
                                          </w:hyperlink>
                                          <w:r w:rsidRPr="005C691E">
                                            <w:rPr>
                                              <w:rFonts w:ascii="Arial" w:eastAsiaTheme="minorEastAsia" w:hAnsi="Arial" w:cs="Arial"/>
                                              <w:sz w:val="22"/>
                                              <w:szCs w:val="22"/>
                                            </w:rPr>
                                            <w:t xml:space="preserve"> </w:t>
                                          </w:r>
                                          <w:r w:rsidRPr="005C691E">
                                            <w:rPr>
                                              <w:rFonts w:ascii="Arial" w:eastAsiaTheme="minorEastAsia" w:hAnsi="Arial" w:cs="Arial"/>
                                              <w:sz w:val="22"/>
                                              <w:szCs w:val="22"/>
                                            </w:rPr>
                                            <w:t xml:space="preserve"> </w:t>
                                          </w:r>
                                        </w:p>
                                      </w:tc>
                                    </w:tr>
                                  </w:tbl>
                                  <w:p w:rsidR="005C691E" w:rsidRPr="005C691E" w:rsidRDefault="005C691E" w:rsidP="00591ECE">
                                    <w:pPr>
                                      <w:rPr>
                                        <w:rFonts w:ascii="Arial" w:eastAsiaTheme="minorEastAsia" w:hAnsi="Arial" w:cs="Arial"/>
                                        <w:sz w:val="22"/>
                                        <w:szCs w:val="22"/>
                                      </w:rPr>
                                    </w:pPr>
                                  </w:p>
                                </w:tc>
                              </w:tr>
                            </w:tbl>
                            <w:p w:rsidR="005C691E" w:rsidRPr="005C691E" w:rsidRDefault="005C691E" w:rsidP="00591ECE">
                              <w:pPr>
                                <w:rPr>
                                  <w:rFonts w:ascii="Arial" w:hAnsi="Arial" w:cs="Arial"/>
                                </w:rPr>
                              </w:pPr>
                            </w:p>
                            <w:tbl>
                              <w:tblPr>
                                <w:tblW w:w="5000" w:type="pct"/>
                                <w:tblCellMar>
                                  <w:left w:w="0" w:type="dxa"/>
                                  <w:right w:w="0" w:type="dxa"/>
                                </w:tblCellMar>
                                <w:tblLook w:val="04A0"/>
                              </w:tblPr>
                              <w:tblGrid>
                                <w:gridCol w:w="8312"/>
                              </w:tblGrid>
                              <w:tr w:rsidR="005C691E" w:rsidRPr="005C691E">
                                <w:tc>
                                  <w:tcPr>
                                    <w:tcW w:w="0" w:type="auto"/>
                                    <w:tcMar>
                                      <w:top w:w="108" w:type="dxa"/>
                                      <w:left w:w="108" w:type="dxa"/>
                                      <w:bottom w:w="108" w:type="dxa"/>
                                      <w:right w:w="108" w:type="dxa"/>
                                    </w:tcMar>
                                    <w:hideMark/>
                                  </w:tcPr>
                                  <w:tbl>
                                    <w:tblPr>
                                      <w:tblpPr w:leftFromText="45" w:rightFromText="45" w:vertAnchor="text"/>
                                      <w:tblW w:w="5000" w:type="pct"/>
                                      <w:tblCellMar>
                                        <w:left w:w="0" w:type="dxa"/>
                                        <w:right w:w="0" w:type="dxa"/>
                                      </w:tblCellMar>
                                      <w:tblLook w:val="04A0"/>
                                    </w:tblPr>
                                    <w:tblGrid>
                                      <w:gridCol w:w="8096"/>
                                    </w:tblGrid>
                                    <w:tr w:rsidR="005C691E" w:rsidRPr="005C691E">
                                      <w:tc>
                                        <w:tcPr>
                                          <w:tcW w:w="0" w:type="auto"/>
                                          <w:tcMar>
                                            <w:top w:w="0" w:type="dxa"/>
                                            <w:left w:w="108" w:type="dxa"/>
                                            <w:bottom w:w="0" w:type="dxa"/>
                                            <w:right w:w="108" w:type="dxa"/>
                                          </w:tcMar>
                                          <w:hideMark/>
                                        </w:tcPr>
                                        <w:p w:rsidR="005C691E" w:rsidRPr="005C691E" w:rsidRDefault="005C691E" w:rsidP="00591ECE">
                                          <w:pPr>
                                            <w:rPr>
                                              <w:rFonts w:ascii="Arial" w:hAnsi="Arial" w:cs="Arial"/>
                                            </w:rPr>
                                          </w:pPr>
                                          <w:r w:rsidRPr="005C691E">
                                            <w:rPr>
                                              <w:rFonts w:ascii="Arial" w:hAnsi="Arial" w:cs="Arial"/>
                                              <w:noProof/>
                                            </w:rPr>
                                            <w:drawing>
                                              <wp:inline distT="0" distB="0" distL="0" distR="0">
                                                <wp:extent cx="5372100" cy="3009900"/>
                                                <wp:effectExtent l="19050" t="0" r="0" b="0"/>
                                                <wp:docPr id="4" name="Εικόνα 4" descr="https://mcusercontent.com/01d50565b6fe69fc577eb750a/images/df781d4f-8dd0-f2bd-4f7f-115212b9de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mcusercontent.com/01d50565b6fe69fc577eb750a/images/df781d4f-8dd0-f2bd-4f7f-115212b9de63.jpg"/>
                                                        <pic:cNvPicPr>
                                                          <a:picLocks noChangeAspect="1" noChangeArrowheads="1"/>
                                                        </pic:cNvPicPr>
                                                      </pic:nvPicPr>
                                                      <pic:blipFill>
                                                        <a:blip r:embed="rId9"/>
                                                        <a:srcRect/>
                                                        <a:stretch>
                                                          <a:fillRect/>
                                                        </a:stretch>
                                                      </pic:blipFill>
                                                      <pic:spPr bwMode="auto">
                                                        <a:xfrm>
                                                          <a:off x="0" y="0"/>
                                                          <a:ext cx="5372100" cy="3009900"/>
                                                        </a:xfrm>
                                                        <a:prstGeom prst="rect">
                                                          <a:avLst/>
                                                        </a:prstGeom>
                                                        <a:noFill/>
                                                        <a:ln w="9525">
                                                          <a:noFill/>
                                                          <a:miter lim="800000"/>
                                                          <a:headEnd/>
                                                          <a:tailEnd/>
                                                        </a:ln>
                                                      </pic:spPr>
                                                    </pic:pic>
                                                  </a:graphicData>
                                                </a:graphic>
                                              </wp:inline>
                                            </w:drawing>
                                          </w:r>
                                        </w:p>
                                      </w:tc>
                                    </w:tr>
                                  </w:tbl>
                                  <w:p w:rsidR="005C691E" w:rsidRPr="005C691E" w:rsidRDefault="005C691E" w:rsidP="00591ECE">
                                    <w:pPr>
                                      <w:rPr>
                                        <w:rFonts w:ascii="Arial" w:eastAsiaTheme="minorEastAsia" w:hAnsi="Arial" w:cs="Arial"/>
                                        <w:sz w:val="22"/>
                                        <w:szCs w:val="22"/>
                                      </w:rPr>
                                    </w:pPr>
                                  </w:p>
                                </w:tc>
                              </w:tr>
                            </w:tbl>
                            <w:p w:rsidR="005C691E" w:rsidRPr="005C691E" w:rsidRDefault="005C691E" w:rsidP="00591ECE">
                              <w:pPr>
                                <w:rPr>
                                  <w:rFonts w:ascii="Arial" w:hAnsi="Arial" w:cs="Arial"/>
                                </w:rPr>
                              </w:pPr>
                            </w:p>
                            <w:tbl>
                              <w:tblPr>
                                <w:tblW w:w="5000" w:type="pct"/>
                                <w:tblCellMar>
                                  <w:left w:w="0" w:type="dxa"/>
                                  <w:right w:w="0" w:type="dxa"/>
                                </w:tblCellMar>
                                <w:tblLook w:val="04A0"/>
                              </w:tblPr>
                              <w:tblGrid>
                                <w:gridCol w:w="8312"/>
                              </w:tblGrid>
                              <w:tr w:rsidR="005C691E" w:rsidRPr="005C691E">
                                <w:tc>
                                  <w:tcPr>
                                    <w:tcW w:w="0" w:type="auto"/>
                                    <w:tcMar>
                                      <w:top w:w="108" w:type="dxa"/>
                                      <w:left w:w="0" w:type="dxa"/>
                                      <w:bottom w:w="0" w:type="dxa"/>
                                      <w:right w:w="0" w:type="dxa"/>
                                    </w:tcMar>
                                    <w:hideMark/>
                                  </w:tcPr>
                                  <w:tbl>
                                    <w:tblPr>
                                      <w:tblpPr w:leftFromText="9" w:rightFromText="9" w:vertAnchor="text"/>
                                      <w:tblW w:w="5000" w:type="pct"/>
                                      <w:tblCellMar>
                                        <w:left w:w="0" w:type="dxa"/>
                                        <w:right w:w="0" w:type="dxa"/>
                                      </w:tblCellMar>
                                      <w:tblLook w:val="04A0"/>
                                    </w:tblPr>
                                    <w:tblGrid>
                                      <w:gridCol w:w="8312"/>
                                    </w:tblGrid>
                                    <w:tr w:rsidR="005C691E" w:rsidRPr="005C691E">
                                      <w:tc>
                                        <w:tcPr>
                                          <w:tcW w:w="7200" w:type="dxa"/>
                                          <w:hideMark/>
                                        </w:tcPr>
                                        <w:tbl>
                                          <w:tblPr>
                                            <w:tblpPr w:leftFromText="45" w:rightFromText="45" w:vertAnchor="text"/>
                                            <w:tblW w:w="5000" w:type="pct"/>
                                            <w:tblCellMar>
                                              <w:left w:w="0" w:type="dxa"/>
                                              <w:right w:w="0" w:type="dxa"/>
                                            </w:tblCellMar>
                                            <w:tblLook w:val="04A0"/>
                                          </w:tblPr>
                                          <w:tblGrid>
                                            <w:gridCol w:w="8312"/>
                                          </w:tblGrid>
                                          <w:tr w:rsidR="005C691E" w:rsidRPr="005C691E">
                                            <w:tc>
                                              <w:tcPr>
                                                <w:tcW w:w="0" w:type="auto"/>
                                                <w:tcMar>
                                                  <w:top w:w="0" w:type="dxa"/>
                                                  <w:left w:w="216" w:type="dxa"/>
                                                  <w:bottom w:w="108" w:type="dxa"/>
                                                  <w:right w:w="216" w:type="dxa"/>
                                                </w:tcMar>
                                                <w:hideMark/>
                                              </w:tcPr>
                                              <w:p w:rsidR="005C691E" w:rsidRPr="005C691E" w:rsidRDefault="005C691E" w:rsidP="00591ECE">
                                                <w:pPr>
                                                  <w:spacing w:line="300" w:lineRule="auto"/>
                                                  <w:rPr>
                                                    <w:rFonts w:ascii="Arial" w:hAnsi="Arial" w:cs="Arial"/>
                                                    <w:color w:val="462A2A"/>
                                                    <w:sz w:val="18"/>
                                                    <w:szCs w:val="18"/>
                                                  </w:rPr>
                                                </w:pPr>
                                                <w:r w:rsidRPr="005C691E">
                                                  <w:rPr>
                                                    <w:rStyle w:val="a4"/>
                                                    <w:rFonts w:ascii="Arial" w:hAnsi="Arial" w:cs="Arial"/>
                                                    <w:color w:val="462A2A"/>
                                                    <w:sz w:val="18"/>
                                                    <w:szCs w:val="18"/>
                                                  </w:rPr>
                                                  <w:t xml:space="preserve">Η παράδοση της Smoke Sauna, γνωστή ως </w:t>
                                                </w:r>
                                                <w:r w:rsidRPr="005C691E">
                                                  <w:rPr>
                                                    <w:rStyle w:val="a4"/>
                                                    <w:rFonts w:ascii="Arial" w:hAnsi="Arial" w:cs="Arial"/>
                                                    <w:b/>
                                                    <w:color w:val="462A2A"/>
                                                    <w:sz w:val="18"/>
                                                    <w:szCs w:val="18"/>
                                                  </w:rPr>
                                                  <w:t>"savvusanna kombõ" (παράδοση της Σάουνας Καπνού)</w:t>
                                                </w:r>
                                                <w:r w:rsidRPr="005C691E">
                                                  <w:rPr>
                                                    <w:rStyle w:val="a4"/>
                                                    <w:rFonts w:ascii="Arial" w:hAnsi="Arial" w:cs="Arial"/>
                                                    <w:color w:val="462A2A"/>
                                                    <w:sz w:val="18"/>
                                                    <w:szCs w:val="18"/>
                                                  </w:rPr>
                                                  <w:t>, από την περιοχή Vana-Võromaa (στη νότια Εσθονία) περιλαμβάνεται στη λίστα</w:t>
                                                </w:r>
                                                <w:r w:rsidRPr="005C691E">
                                                  <w:rPr>
                                                    <w:rStyle w:val="a3"/>
                                                    <w:rFonts w:ascii="Arial" w:hAnsi="Arial" w:cs="Arial"/>
                                                    <w:i/>
                                                    <w:iCs/>
                                                    <w:color w:val="462A2A"/>
                                                    <w:sz w:val="18"/>
                                                    <w:szCs w:val="18"/>
                                                  </w:rPr>
                                                  <w:t xml:space="preserve"> "ΑΫΛΗΣ ΠΟΛΙΤΙΣΤΙΚΗΣ ΚΛΗΡΟΝΟΜΙΑΣ" της UNESCO.</w:t>
                                                </w:r>
                                                <w:r w:rsidRPr="005C691E">
                                                  <w:rPr>
                                                    <w:rStyle w:val="a4"/>
                                                    <w:rFonts w:ascii="Arial" w:hAnsi="Arial" w:cs="Arial"/>
                                                    <w:color w:val="462A2A"/>
                                                    <w:sz w:val="18"/>
                                                    <w:szCs w:val="18"/>
                                                  </w:rPr>
                                                  <w:t> Είναι ένας τόπος όπου συναντιούνται οικογένειες και φίλοι, για να καθαρίσουν το σώμα και τη ψυχή τους, σε ένα τόπο ηρεμίας και περισυλλογής.</w:t>
                                                </w:r>
                                                <w:r w:rsidRPr="005C691E">
                                                  <w:rPr>
                                                    <w:rFonts w:ascii="Arial" w:hAnsi="Arial" w:cs="Arial"/>
                                                    <w:color w:val="462A2A"/>
                                                    <w:sz w:val="18"/>
                                                    <w:szCs w:val="18"/>
                                                  </w:rPr>
                                                  <w:t xml:space="preserve"> </w:t>
                                                </w:r>
                                              </w:p>
                                            </w:tc>
                                          </w:tr>
                                        </w:tbl>
                                        <w:p w:rsidR="005C691E" w:rsidRPr="005C691E" w:rsidRDefault="005C691E" w:rsidP="00591ECE">
                                          <w:pPr>
                                            <w:rPr>
                                              <w:rFonts w:ascii="Arial" w:eastAsiaTheme="minorEastAsia" w:hAnsi="Arial" w:cs="Arial"/>
                                              <w:sz w:val="22"/>
                                              <w:szCs w:val="22"/>
                                            </w:rPr>
                                          </w:pPr>
                                        </w:p>
                                      </w:tc>
                                    </w:tr>
                                  </w:tbl>
                                  <w:p w:rsidR="005C691E" w:rsidRPr="005C691E" w:rsidRDefault="005C691E" w:rsidP="00591ECE">
                                    <w:pPr>
                                      <w:rPr>
                                        <w:rFonts w:ascii="Arial" w:eastAsiaTheme="minorEastAsia" w:hAnsi="Arial" w:cs="Arial"/>
                                        <w:sz w:val="22"/>
                                        <w:szCs w:val="22"/>
                                      </w:rPr>
                                    </w:pPr>
                                  </w:p>
                                </w:tc>
                              </w:tr>
                              <w:tr w:rsidR="005C691E" w:rsidRPr="005C691E">
                                <w:tc>
                                  <w:tcPr>
                                    <w:tcW w:w="0" w:type="auto"/>
                                    <w:tcMar>
                                      <w:top w:w="108" w:type="dxa"/>
                                      <w:left w:w="216" w:type="dxa"/>
                                      <w:bottom w:w="0" w:type="dxa"/>
                                      <w:right w:w="216" w:type="dxa"/>
                                    </w:tcMar>
                                    <w:vAlign w:val="center"/>
                                    <w:hideMark/>
                                  </w:tcPr>
                                  <w:tbl>
                                    <w:tblPr>
                                      <w:tblW w:w="5000" w:type="pct"/>
                                      <w:tblCellMar>
                                        <w:left w:w="0" w:type="dxa"/>
                                        <w:right w:w="0" w:type="dxa"/>
                                      </w:tblCellMar>
                                      <w:tblLook w:val="04A0"/>
                                    </w:tblPr>
                                    <w:tblGrid>
                                      <w:gridCol w:w="7880"/>
                                    </w:tblGrid>
                                    <w:tr w:rsidR="005C691E" w:rsidRPr="005C691E">
                                      <w:tc>
                                        <w:tcPr>
                                          <w:tcW w:w="0" w:type="auto"/>
                                          <w:vAlign w:val="center"/>
                                          <w:hideMark/>
                                        </w:tcPr>
                                        <w:p w:rsidR="005C691E" w:rsidRPr="005C691E" w:rsidRDefault="005C691E" w:rsidP="00591ECE">
                                          <w:pPr>
                                            <w:rPr>
                                              <w:rFonts w:ascii="Arial" w:eastAsiaTheme="minorEastAsia" w:hAnsi="Arial" w:cs="Arial"/>
                                              <w:sz w:val="22"/>
                                              <w:szCs w:val="22"/>
                                              <w:lang w:val="en-US"/>
                                            </w:rPr>
                                          </w:pPr>
                                        </w:p>
                                      </w:tc>
                                    </w:tr>
                                  </w:tbl>
                                  <w:p w:rsidR="005C691E" w:rsidRPr="005C691E" w:rsidRDefault="005C691E" w:rsidP="00591ECE">
                                    <w:pPr>
                                      <w:rPr>
                                        <w:rFonts w:ascii="Arial" w:eastAsiaTheme="minorEastAsia" w:hAnsi="Arial" w:cs="Arial"/>
                                        <w:sz w:val="22"/>
                                        <w:szCs w:val="22"/>
                                      </w:rPr>
                                    </w:pPr>
                                  </w:p>
                                </w:tc>
                              </w:tr>
                            </w:tbl>
                            <w:p w:rsidR="005C691E" w:rsidRPr="005C691E" w:rsidRDefault="005C691E" w:rsidP="00591ECE">
                              <w:pPr>
                                <w:rPr>
                                  <w:rFonts w:ascii="Arial" w:hAnsi="Arial" w:cs="Arial"/>
                                </w:rPr>
                              </w:pPr>
                            </w:p>
                            <w:tbl>
                              <w:tblPr>
                                <w:tblW w:w="5000" w:type="pct"/>
                                <w:tblCellMar>
                                  <w:left w:w="0" w:type="dxa"/>
                                  <w:right w:w="0" w:type="dxa"/>
                                </w:tblCellMar>
                                <w:tblLook w:val="04A0"/>
                              </w:tblPr>
                              <w:tblGrid>
                                <w:gridCol w:w="8312"/>
                              </w:tblGrid>
                              <w:tr w:rsidR="005C691E" w:rsidRPr="005C691E">
                                <w:tc>
                                  <w:tcPr>
                                    <w:tcW w:w="0" w:type="auto"/>
                                    <w:tcMar>
                                      <w:top w:w="108" w:type="dxa"/>
                                      <w:left w:w="0" w:type="dxa"/>
                                      <w:bottom w:w="0" w:type="dxa"/>
                                      <w:right w:w="0" w:type="dxa"/>
                                    </w:tcMar>
                                    <w:hideMark/>
                                  </w:tcPr>
                                  <w:tbl>
                                    <w:tblPr>
                                      <w:tblpPr w:leftFromText="9" w:rightFromText="9" w:vertAnchor="text"/>
                                      <w:tblW w:w="5000" w:type="pct"/>
                                      <w:tblCellMar>
                                        <w:left w:w="0" w:type="dxa"/>
                                        <w:right w:w="0" w:type="dxa"/>
                                      </w:tblCellMar>
                                      <w:tblLook w:val="04A0"/>
                                    </w:tblPr>
                                    <w:tblGrid>
                                      <w:gridCol w:w="8312"/>
                                    </w:tblGrid>
                                    <w:tr w:rsidR="005C691E" w:rsidRPr="005C691E">
                                      <w:tc>
                                        <w:tcPr>
                                          <w:tcW w:w="7200" w:type="dxa"/>
                                          <w:hideMark/>
                                        </w:tcPr>
                                        <w:tbl>
                                          <w:tblPr>
                                            <w:tblpPr w:leftFromText="45" w:rightFromText="45" w:vertAnchor="text"/>
                                            <w:tblW w:w="5000" w:type="pct"/>
                                            <w:tblCellMar>
                                              <w:left w:w="0" w:type="dxa"/>
                                              <w:right w:w="0" w:type="dxa"/>
                                            </w:tblCellMar>
                                            <w:tblLook w:val="04A0"/>
                                          </w:tblPr>
                                          <w:tblGrid>
                                            <w:gridCol w:w="8312"/>
                                          </w:tblGrid>
                                          <w:tr w:rsidR="005C691E" w:rsidRPr="005C691E">
                                            <w:tc>
                                              <w:tcPr>
                                                <w:tcW w:w="0" w:type="auto"/>
                                                <w:tcMar>
                                                  <w:top w:w="0" w:type="dxa"/>
                                                  <w:left w:w="216" w:type="dxa"/>
                                                  <w:bottom w:w="108" w:type="dxa"/>
                                                  <w:right w:w="216" w:type="dxa"/>
                                                </w:tcMar>
                                                <w:hideMark/>
                                              </w:tcPr>
                                              <w:p w:rsidR="005C691E" w:rsidRPr="005D774A" w:rsidRDefault="005C691E" w:rsidP="00591ECE">
                                                <w:pPr>
                                                  <w:spacing w:line="300" w:lineRule="auto"/>
                                                  <w:rPr>
                                                    <w:rStyle w:val="a3"/>
                                                    <w:rFonts w:ascii="Arial" w:hAnsi="Arial" w:cs="Arial"/>
                                                    <w:color w:val="000000" w:themeColor="text1"/>
                                                    <w:sz w:val="18"/>
                                                    <w:szCs w:val="18"/>
                                                  </w:rPr>
                                                </w:pPr>
                                                <w:r w:rsidRPr="005D774A">
                                                  <w:rPr>
                                                    <w:rStyle w:val="a3"/>
                                                    <w:rFonts w:ascii="Arial" w:hAnsi="Arial" w:cs="Arial"/>
                                                    <w:color w:val="000000" w:themeColor="text1"/>
                                                    <w:sz w:val="18"/>
                                                    <w:szCs w:val="18"/>
                                                  </w:rPr>
                                                  <w:t>"Η αδελφότητα της καπνιστής σάουνας" (SMOKE SAUNA SISTERHOOD) είναι υποψήφια στα Όσκαρ που πλησιάζουν και  συνεχίζει να προβάλλεται</w:t>
                                                </w:r>
                                                <w:r w:rsidR="00FC1C30">
                                                  <w:rPr>
                                                    <w:rStyle w:val="a3"/>
                                                    <w:rFonts w:ascii="Arial" w:hAnsi="Arial" w:cs="Arial"/>
                                                    <w:color w:val="000000" w:themeColor="text1"/>
                                                    <w:sz w:val="18"/>
                                                    <w:szCs w:val="18"/>
                                                  </w:rPr>
                                                  <w:t xml:space="preserve"> </w:t>
                                                </w:r>
                                                <w:r w:rsidRPr="005D774A">
                                                  <w:rPr>
                                                    <w:rStyle w:val="a3"/>
                                                    <w:rFonts w:ascii="Arial" w:hAnsi="Arial" w:cs="Arial"/>
                                                    <w:color w:val="000000" w:themeColor="text1"/>
                                                    <w:sz w:val="18"/>
                                                    <w:szCs w:val="18"/>
                                                  </w:rPr>
                                                  <w:t xml:space="preserve"> και αυτή την εβδομάδα (23-29/11/2023) </w:t>
                                                </w:r>
                                                <w:r w:rsidR="00FC1C30">
                                                  <w:rPr>
                                                    <w:rStyle w:val="a3"/>
                                                    <w:rFonts w:ascii="Arial" w:hAnsi="Arial" w:cs="Arial"/>
                                                    <w:color w:val="000000" w:themeColor="text1"/>
                                                    <w:sz w:val="18"/>
                                                    <w:szCs w:val="18"/>
                                                  </w:rPr>
                                                  <w:t xml:space="preserve">στους </w:t>
                                                </w:r>
                                                <w:r w:rsidRPr="005D774A">
                                                  <w:rPr>
                                                    <w:rStyle w:val="a3"/>
                                                    <w:rFonts w:ascii="Arial" w:hAnsi="Arial" w:cs="Arial"/>
                                                    <w:color w:val="000000" w:themeColor="text1"/>
                                                    <w:sz w:val="18"/>
                                                    <w:szCs w:val="18"/>
                                                  </w:rPr>
                                                  <w:t>παρακ</w:t>
                                                </w:r>
                                                <w:r w:rsidR="00591ECE" w:rsidRPr="005D774A">
                                                  <w:rPr>
                                                    <w:rStyle w:val="a3"/>
                                                    <w:rFonts w:ascii="Arial" w:hAnsi="Arial" w:cs="Arial"/>
                                                    <w:color w:val="000000" w:themeColor="text1"/>
                                                    <w:sz w:val="18"/>
                                                    <w:szCs w:val="18"/>
                                                  </w:rPr>
                                                  <w:t>ά</w:t>
                                                </w:r>
                                                <w:r w:rsidRPr="005D774A">
                                                  <w:rPr>
                                                    <w:rStyle w:val="a3"/>
                                                    <w:rFonts w:ascii="Arial" w:hAnsi="Arial" w:cs="Arial"/>
                                                    <w:color w:val="000000" w:themeColor="text1"/>
                                                    <w:sz w:val="18"/>
                                                    <w:szCs w:val="18"/>
                                                  </w:rPr>
                                                  <w:t>τω κινηματογράφους:</w:t>
                                                </w:r>
                                              </w:p>
                                              <w:p w:rsidR="005C691E" w:rsidRPr="005D774A" w:rsidRDefault="005C691E" w:rsidP="00591ECE">
                                                <w:pPr>
                                                  <w:spacing w:line="300" w:lineRule="auto"/>
                                                  <w:rPr>
                                                    <w:rStyle w:val="a3"/>
                                                    <w:rFonts w:ascii="Arial" w:hAnsi="Arial" w:cs="Arial"/>
                                                    <w:color w:val="000000" w:themeColor="text1"/>
                                                    <w:sz w:val="18"/>
                                                    <w:szCs w:val="18"/>
                                                  </w:rPr>
                                                </w:pPr>
                                              </w:p>
                                              <w:p w:rsidR="005C691E" w:rsidRPr="005D774A" w:rsidRDefault="005C691E" w:rsidP="00591ECE">
                                                <w:pPr>
                                                  <w:spacing w:line="300" w:lineRule="auto"/>
                                                  <w:rPr>
                                                    <w:rFonts w:ascii="Arial" w:hAnsi="Arial" w:cs="Arial"/>
                                                    <w:color w:val="000000" w:themeColor="text1"/>
                                                    <w:sz w:val="22"/>
                                                    <w:szCs w:val="22"/>
                                                  </w:rPr>
                                                </w:pPr>
                                                <w:r w:rsidRPr="005D774A">
                                                  <w:rPr>
                                                    <w:rFonts w:ascii="Arial" w:hAnsi="Arial" w:cs="Arial"/>
                                                    <w:color w:val="000000" w:themeColor="text1"/>
                                                    <w:sz w:val="22"/>
                                                    <w:szCs w:val="22"/>
                                                  </w:rPr>
                                                  <w:t>ΜΙΚΡΟΚΟΣΜΟΣ, ΔΑΝΑΟΣ, ΤΑΙΝΙΟΘΗΚΗ στην Αθήνα,</w:t>
                                                </w:r>
                                              </w:p>
                                              <w:p w:rsidR="005C691E" w:rsidRPr="005D774A" w:rsidRDefault="005C691E" w:rsidP="00591ECE">
                                                <w:pPr>
                                                  <w:spacing w:line="300" w:lineRule="auto"/>
                                                  <w:rPr>
                                                    <w:rFonts w:ascii="Arial" w:hAnsi="Arial" w:cs="Arial"/>
                                                    <w:color w:val="000000" w:themeColor="text1"/>
                                                    <w:sz w:val="22"/>
                                                    <w:szCs w:val="22"/>
                                                  </w:rPr>
                                                </w:pPr>
                                                <w:r w:rsidRPr="005D774A">
                                                  <w:rPr>
                                                    <w:rFonts w:ascii="Arial" w:hAnsi="Arial" w:cs="Arial"/>
                                                    <w:color w:val="000000" w:themeColor="text1"/>
                                                    <w:sz w:val="22"/>
                                                    <w:szCs w:val="22"/>
                                                  </w:rPr>
                                                  <w:t>καθώς και στο ΜΑΚΕΔΟΝΙΚΟΝ στη Θεσσαλονίκη.</w:t>
                                                </w:r>
                                              </w:p>
                                              <w:p w:rsidR="005C691E" w:rsidRPr="005D774A" w:rsidRDefault="005C691E" w:rsidP="00591ECE">
                                                <w:pPr>
                                                  <w:spacing w:line="300" w:lineRule="auto"/>
                                                  <w:rPr>
                                                    <w:rFonts w:ascii="Arial" w:hAnsi="Arial" w:cs="Arial"/>
                                                    <w:color w:val="000000" w:themeColor="text1"/>
                                                    <w:sz w:val="22"/>
                                                    <w:szCs w:val="22"/>
                                                  </w:rPr>
                                                </w:pPr>
                                              </w:p>
                                              <w:p w:rsidR="005C691E" w:rsidRPr="005C691E" w:rsidRDefault="005C691E" w:rsidP="00591ECE">
                                                <w:pPr>
                                                  <w:spacing w:line="300" w:lineRule="auto"/>
                                                  <w:rPr>
                                                    <w:rFonts w:ascii="Arial" w:hAnsi="Arial" w:cs="Arial"/>
                                                    <w:color w:val="740215"/>
                                                    <w:sz w:val="22"/>
                                                    <w:szCs w:val="22"/>
                                                  </w:rPr>
                                                </w:pPr>
                                                <w:r w:rsidRPr="005D774A">
                                                  <w:rPr>
                                                    <w:rFonts w:ascii="Arial" w:hAnsi="Arial" w:cs="Arial"/>
                                                    <w:color w:val="000000" w:themeColor="text1"/>
                                                    <w:sz w:val="20"/>
                                                    <w:szCs w:val="20"/>
                                                  </w:rPr>
                                                  <w:t>Περισσότερες πληροφοριες και διαθέσιμες φωτογραφίες και δελτίο τύπου της ταινίας στο site μας:</w:t>
                                                </w:r>
                                                <w:r w:rsidRPr="005D774A">
                                                  <w:rPr>
                                                    <w:rFonts w:ascii="Arial" w:hAnsi="Arial" w:cs="Arial"/>
                                                    <w:color w:val="000000" w:themeColor="text1"/>
                                                    <w:sz w:val="20"/>
                                                    <w:szCs w:val="20"/>
                                                  </w:rPr>
                                                  <w:t xml:space="preserve">   </w:t>
                                                </w:r>
                                                <w:hyperlink r:id="rId10" w:history="1">
                                                  <w:r w:rsidRPr="005D774A">
                                                    <w:rPr>
                                                      <w:rStyle w:val="-"/>
                                                      <w:rFonts w:ascii="Arial" w:hAnsi="Arial" w:cs="Arial"/>
                                                      <w:color w:val="000000" w:themeColor="text1"/>
                                                      <w:sz w:val="20"/>
                                                      <w:szCs w:val="20"/>
                                                    </w:rPr>
                                                    <w:t>http://www.filmtrade.gr/presskits</w:t>
                                                  </w:r>
                                                </w:hyperlink>
                                                <w:r w:rsidRPr="005C691E">
                                                  <w:rPr>
                                                    <w:rFonts w:ascii="Arial" w:hAnsi="Arial" w:cs="Arial"/>
                                                    <w:color w:val="740215"/>
                                                    <w:sz w:val="20"/>
                                                    <w:szCs w:val="20"/>
                                                  </w:rPr>
                                                  <w:t xml:space="preserve"> </w:t>
                                                </w:r>
                                              </w:p>
                                            </w:tc>
                                          </w:tr>
                                        </w:tbl>
                                        <w:p w:rsidR="005C691E" w:rsidRPr="005C691E" w:rsidRDefault="005C691E" w:rsidP="00591ECE">
                                          <w:pPr>
                                            <w:rPr>
                                              <w:rFonts w:ascii="Arial" w:eastAsiaTheme="minorEastAsia" w:hAnsi="Arial" w:cs="Arial"/>
                                              <w:sz w:val="22"/>
                                              <w:szCs w:val="22"/>
                                            </w:rPr>
                                          </w:pPr>
                                        </w:p>
                                      </w:tc>
                                    </w:tr>
                                  </w:tbl>
                                  <w:p w:rsidR="005C691E" w:rsidRPr="005C691E" w:rsidRDefault="005C691E" w:rsidP="00591ECE">
                                    <w:pPr>
                                      <w:rPr>
                                        <w:rFonts w:ascii="Arial" w:eastAsiaTheme="minorEastAsia" w:hAnsi="Arial" w:cs="Arial"/>
                                        <w:sz w:val="22"/>
                                        <w:szCs w:val="22"/>
                                      </w:rPr>
                                    </w:pPr>
                                  </w:p>
                                </w:tc>
                              </w:tr>
                              <w:tr w:rsidR="005C691E" w:rsidRPr="005C691E">
                                <w:tc>
                                  <w:tcPr>
                                    <w:tcW w:w="0" w:type="auto"/>
                                    <w:tcMar>
                                      <w:top w:w="108" w:type="dxa"/>
                                      <w:left w:w="0" w:type="dxa"/>
                                      <w:bottom w:w="0" w:type="dxa"/>
                                      <w:right w:w="0" w:type="dxa"/>
                                    </w:tcMar>
                                    <w:hideMark/>
                                  </w:tcPr>
                                  <w:tbl>
                                    <w:tblPr>
                                      <w:tblpPr w:leftFromText="9" w:rightFromText="9" w:vertAnchor="text"/>
                                      <w:tblW w:w="5000" w:type="pct"/>
                                      <w:tblCellMar>
                                        <w:left w:w="0" w:type="dxa"/>
                                        <w:right w:w="0" w:type="dxa"/>
                                      </w:tblCellMar>
                                      <w:tblLook w:val="04A0"/>
                                    </w:tblPr>
                                    <w:tblGrid>
                                      <w:gridCol w:w="8312"/>
                                    </w:tblGrid>
                                    <w:tr w:rsidR="005C691E" w:rsidRPr="005C691E">
                                      <w:tc>
                                        <w:tcPr>
                                          <w:tcW w:w="7200" w:type="dxa"/>
                                          <w:hideMark/>
                                        </w:tcPr>
                                        <w:tbl>
                                          <w:tblPr>
                                            <w:tblpPr w:leftFromText="45" w:rightFromText="45" w:vertAnchor="text"/>
                                            <w:tblW w:w="5000" w:type="pct"/>
                                            <w:tblCellMar>
                                              <w:left w:w="0" w:type="dxa"/>
                                              <w:right w:w="0" w:type="dxa"/>
                                            </w:tblCellMar>
                                            <w:tblLook w:val="04A0"/>
                                          </w:tblPr>
                                          <w:tblGrid>
                                            <w:gridCol w:w="8312"/>
                                          </w:tblGrid>
                                          <w:tr w:rsidR="005C691E" w:rsidRPr="005C691E">
                                            <w:tc>
                                              <w:tcPr>
                                                <w:tcW w:w="0" w:type="auto"/>
                                                <w:tcMar>
                                                  <w:top w:w="0" w:type="dxa"/>
                                                  <w:left w:w="216" w:type="dxa"/>
                                                  <w:bottom w:w="108" w:type="dxa"/>
                                                  <w:right w:w="216" w:type="dxa"/>
                                                </w:tcMar>
                                                <w:hideMark/>
                                              </w:tcPr>
                                              <w:p w:rsidR="005C691E" w:rsidRPr="005C691E" w:rsidRDefault="005C691E" w:rsidP="00591ECE">
                                                <w:pPr>
                                                  <w:spacing w:before="120" w:after="120" w:line="360" w:lineRule="auto"/>
                                                  <w:rPr>
                                                    <w:rFonts w:ascii="Arial" w:hAnsi="Arial" w:cs="Arial"/>
                                                    <w:color w:val="130101"/>
                                                    <w:sz w:val="17"/>
                                                    <w:szCs w:val="17"/>
                                                  </w:rPr>
                                                </w:pPr>
                                              </w:p>
                                            </w:tc>
                                          </w:tr>
                                        </w:tbl>
                                        <w:p w:rsidR="005C691E" w:rsidRPr="005C691E" w:rsidRDefault="005C691E" w:rsidP="00591ECE">
                                          <w:pPr>
                                            <w:rPr>
                                              <w:rFonts w:ascii="Arial" w:eastAsiaTheme="minorEastAsia" w:hAnsi="Arial" w:cs="Arial"/>
                                              <w:sz w:val="22"/>
                                              <w:szCs w:val="22"/>
                                            </w:rPr>
                                          </w:pPr>
                                        </w:p>
                                      </w:tc>
                                    </w:tr>
                                  </w:tbl>
                                  <w:p w:rsidR="005C691E" w:rsidRPr="005C691E" w:rsidRDefault="005C691E" w:rsidP="00591ECE">
                                    <w:pPr>
                                      <w:rPr>
                                        <w:rFonts w:ascii="Arial" w:eastAsiaTheme="minorEastAsia" w:hAnsi="Arial" w:cs="Arial"/>
                                        <w:sz w:val="22"/>
                                        <w:szCs w:val="22"/>
                                      </w:rPr>
                                    </w:pPr>
                                  </w:p>
                                </w:tc>
                              </w:tr>
                            </w:tbl>
                            <w:p w:rsidR="005C691E" w:rsidRPr="005C691E" w:rsidRDefault="005C691E" w:rsidP="00591ECE">
                              <w:pPr>
                                <w:rPr>
                                  <w:rFonts w:ascii="Arial" w:hAnsi="Arial" w:cs="Arial"/>
                                </w:rPr>
                              </w:pPr>
                            </w:p>
                            <w:tbl>
                              <w:tblPr>
                                <w:tblW w:w="5000" w:type="pct"/>
                                <w:tblCellMar>
                                  <w:left w:w="0" w:type="dxa"/>
                                  <w:right w:w="0" w:type="dxa"/>
                                </w:tblCellMar>
                                <w:tblLook w:val="04A0"/>
                              </w:tblPr>
                              <w:tblGrid>
                                <w:gridCol w:w="8312"/>
                              </w:tblGrid>
                              <w:tr w:rsidR="005C691E" w:rsidRPr="005C691E">
                                <w:tc>
                                  <w:tcPr>
                                    <w:tcW w:w="0" w:type="auto"/>
                                    <w:tcMar>
                                      <w:top w:w="108" w:type="dxa"/>
                                      <w:left w:w="216" w:type="dxa"/>
                                      <w:bottom w:w="108" w:type="dxa"/>
                                      <w:right w:w="216" w:type="dxa"/>
                                    </w:tcMar>
                                    <w:vAlign w:val="center"/>
                                    <w:hideMark/>
                                  </w:tcPr>
                                  <w:p w:rsidR="005C691E" w:rsidRPr="005C691E" w:rsidRDefault="005C691E" w:rsidP="00591ECE">
                                    <w:pPr>
                                      <w:rPr>
                                        <w:rFonts w:ascii="Arial" w:eastAsiaTheme="minorEastAsia" w:hAnsi="Arial" w:cs="Arial"/>
                                        <w:sz w:val="22"/>
                                        <w:szCs w:val="22"/>
                                      </w:rPr>
                                    </w:pPr>
                                  </w:p>
                                </w:tc>
                              </w:tr>
                            </w:tbl>
                            <w:p w:rsidR="005C691E" w:rsidRPr="005C691E" w:rsidRDefault="005C691E" w:rsidP="00591ECE">
                              <w:pPr>
                                <w:rPr>
                                  <w:rFonts w:ascii="Arial" w:eastAsia="Times New Roman" w:hAnsi="Arial" w:cs="Arial"/>
                                </w:rPr>
                              </w:pPr>
                            </w:p>
                          </w:tc>
                        </w:tr>
                      </w:tbl>
                      <w:p w:rsidR="005C691E" w:rsidRPr="005C691E" w:rsidRDefault="005C691E" w:rsidP="00591ECE">
                        <w:pPr>
                          <w:rPr>
                            <w:rFonts w:ascii="Arial" w:eastAsiaTheme="minorEastAsia" w:hAnsi="Arial" w:cs="Arial"/>
                            <w:sz w:val="22"/>
                            <w:szCs w:val="22"/>
                          </w:rPr>
                        </w:pPr>
                      </w:p>
                    </w:tc>
                  </w:tr>
                </w:tbl>
                <w:p w:rsidR="005C691E" w:rsidRPr="005C691E" w:rsidRDefault="005C691E" w:rsidP="00591ECE">
                  <w:pPr>
                    <w:rPr>
                      <w:rFonts w:ascii="Arial" w:eastAsiaTheme="minorEastAsia" w:hAnsi="Arial" w:cs="Arial"/>
                      <w:sz w:val="22"/>
                      <w:szCs w:val="22"/>
                    </w:rPr>
                  </w:pPr>
                </w:p>
              </w:tc>
            </w:tr>
          </w:tbl>
          <w:p w:rsidR="005C691E" w:rsidRPr="005C691E" w:rsidRDefault="005C691E" w:rsidP="00591ECE">
            <w:pPr>
              <w:rPr>
                <w:rFonts w:ascii="Arial" w:eastAsiaTheme="minorEastAsia" w:hAnsi="Arial" w:cs="Arial"/>
                <w:sz w:val="22"/>
                <w:szCs w:val="22"/>
                <w:lang w:val="en-US"/>
              </w:rPr>
            </w:pPr>
          </w:p>
        </w:tc>
      </w:tr>
    </w:tbl>
    <w:p w:rsidR="00467259" w:rsidRPr="00591ECE" w:rsidRDefault="00467259" w:rsidP="00591ECE">
      <w:pPr>
        <w:rPr>
          <w:rFonts w:ascii="Arial" w:hAnsi="Arial" w:cs="Arial"/>
        </w:rPr>
      </w:pPr>
    </w:p>
    <w:sectPr w:rsidR="00467259" w:rsidRPr="00591ECE" w:rsidSect="005C691E">
      <w:pgSz w:w="11906" w:h="16838"/>
      <w:pgMar w:top="1440" w:right="1797" w:bottom="1440" w:left="179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737B" w:rsidRDefault="00C4737B" w:rsidP="00591ECE">
      <w:r>
        <w:separator/>
      </w:r>
    </w:p>
  </w:endnote>
  <w:endnote w:type="continuationSeparator" w:id="1">
    <w:p w:rsidR="00C4737B" w:rsidRDefault="00C4737B" w:rsidP="00591E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10002FF" w:usb1="4000ACFF" w:usb2="00000009" w:usb3="00000000" w:csb0="0000019F" w:csb1="00000000"/>
  </w:font>
  <w:font w:name="Cambria">
    <w:panose1 w:val="02040503050406030204"/>
    <w:charset w:val="A1"/>
    <w:family w:val="roman"/>
    <w:pitch w:val="variable"/>
    <w:sig w:usb0="A00002EF" w:usb1="4000004B" w:usb2="00000000"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737B" w:rsidRDefault="00C4737B" w:rsidP="00591ECE">
      <w:r>
        <w:separator/>
      </w:r>
    </w:p>
  </w:footnote>
  <w:footnote w:type="continuationSeparator" w:id="1">
    <w:p w:rsidR="00C4737B" w:rsidRDefault="00C4737B" w:rsidP="00591EC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5C691E"/>
    <w:rsid w:val="00077B9D"/>
    <w:rsid w:val="00276739"/>
    <w:rsid w:val="002A5E4A"/>
    <w:rsid w:val="002C6077"/>
    <w:rsid w:val="003112A9"/>
    <w:rsid w:val="00467259"/>
    <w:rsid w:val="004D1FAC"/>
    <w:rsid w:val="004D6256"/>
    <w:rsid w:val="00591ECE"/>
    <w:rsid w:val="005C691E"/>
    <w:rsid w:val="005D774A"/>
    <w:rsid w:val="009E1A2F"/>
    <w:rsid w:val="00C4737B"/>
    <w:rsid w:val="00DF1665"/>
    <w:rsid w:val="00E36F28"/>
    <w:rsid w:val="00F52D34"/>
    <w:rsid w:val="00FC1C3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691E"/>
    <w:rPr>
      <w:rFonts w:eastAsiaTheme="minorHAnsi"/>
      <w:sz w:val="24"/>
      <w:szCs w:val="24"/>
    </w:rPr>
  </w:style>
  <w:style w:type="paragraph" w:styleId="1">
    <w:name w:val="heading 1"/>
    <w:basedOn w:val="a"/>
    <w:link w:val="1Char"/>
    <w:uiPriority w:val="9"/>
    <w:qFormat/>
    <w:rsid w:val="003112A9"/>
    <w:pPr>
      <w:spacing w:before="100" w:beforeAutospacing="1" w:after="100" w:afterAutospacing="1"/>
      <w:outlineLvl w:val="0"/>
    </w:pPr>
    <w:rPr>
      <w:rFonts w:eastAsia="Times New Roman"/>
      <w:b/>
      <w:bCs/>
      <w:kern w:val="36"/>
      <w:sz w:val="48"/>
      <w:szCs w:val="48"/>
    </w:rPr>
  </w:style>
  <w:style w:type="paragraph" w:styleId="3">
    <w:name w:val="heading 3"/>
    <w:basedOn w:val="a"/>
    <w:next w:val="a"/>
    <w:link w:val="3Char"/>
    <w:uiPriority w:val="9"/>
    <w:unhideWhenUsed/>
    <w:qFormat/>
    <w:rsid w:val="003112A9"/>
    <w:pPr>
      <w:keepNext/>
      <w:keepLines/>
      <w:spacing w:before="200"/>
      <w:outlineLvl w:val="2"/>
    </w:pPr>
    <w:rPr>
      <w:rFonts w:asciiTheme="majorHAnsi" w:eastAsiaTheme="majorEastAsia" w:hAnsiTheme="majorHAnsi" w:cstheme="majorBidi"/>
      <w:b/>
      <w:bCs/>
      <w:color w:val="4F81BD" w:themeColor="accent1"/>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3112A9"/>
    <w:rPr>
      <w:b/>
      <w:bCs/>
    </w:rPr>
  </w:style>
  <w:style w:type="character" w:styleId="a4">
    <w:name w:val="Emphasis"/>
    <w:basedOn w:val="a0"/>
    <w:uiPriority w:val="20"/>
    <w:qFormat/>
    <w:rsid w:val="003112A9"/>
    <w:rPr>
      <w:i/>
      <w:iCs/>
    </w:rPr>
  </w:style>
  <w:style w:type="paragraph" w:styleId="a5">
    <w:name w:val="Intense Quote"/>
    <w:basedOn w:val="a"/>
    <w:next w:val="a"/>
    <w:link w:val="Char"/>
    <w:uiPriority w:val="30"/>
    <w:qFormat/>
    <w:rsid w:val="003112A9"/>
    <w:pPr>
      <w:pBdr>
        <w:bottom w:val="single" w:sz="4" w:space="4" w:color="4F81BD" w:themeColor="accent1"/>
      </w:pBdr>
      <w:spacing w:before="200" w:after="280"/>
      <w:ind w:left="936" w:right="936"/>
    </w:pPr>
    <w:rPr>
      <w:rFonts w:eastAsia="Times New Roman"/>
      <w:b/>
      <w:bCs/>
      <w:i/>
      <w:iCs/>
      <w:color w:val="4F81BD" w:themeColor="accent1"/>
      <w:lang w:val="en-US" w:eastAsia="en-US"/>
    </w:rPr>
  </w:style>
  <w:style w:type="character" w:customStyle="1" w:styleId="Char">
    <w:name w:val="Έντονο εισαγωγικό Char"/>
    <w:basedOn w:val="a0"/>
    <w:link w:val="a5"/>
    <w:uiPriority w:val="30"/>
    <w:rsid w:val="003112A9"/>
    <w:rPr>
      <w:b/>
      <w:bCs/>
      <w:i/>
      <w:iCs/>
      <w:color w:val="4F81BD" w:themeColor="accent1"/>
      <w:sz w:val="24"/>
      <w:szCs w:val="24"/>
      <w:lang w:val="en-US" w:eastAsia="en-US"/>
    </w:rPr>
  </w:style>
  <w:style w:type="character" w:styleId="a6">
    <w:name w:val="Subtle Emphasis"/>
    <w:basedOn w:val="a0"/>
    <w:uiPriority w:val="19"/>
    <w:qFormat/>
    <w:rsid w:val="003112A9"/>
    <w:rPr>
      <w:i/>
      <w:iCs/>
      <w:color w:val="808080" w:themeColor="text1" w:themeTint="7F"/>
    </w:rPr>
  </w:style>
  <w:style w:type="character" w:styleId="a7">
    <w:name w:val="Intense Emphasis"/>
    <w:basedOn w:val="a0"/>
    <w:uiPriority w:val="21"/>
    <w:qFormat/>
    <w:rsid w:val="003112A9"/>
    <w:rPr>
      <w:b/>
      <w:bCs/>
      <w:i/>
      <w:iCs/>
      <w:color w:val="4F81BD" w:themeColor="accent1"/>
    </w:rPr>
  </w:style>
  <w:style w:type="character" w:styleId="a8">
    <w:name w:val="Intense Reference"/>
    <w:basedOn w:val="a0"/>
    <w:uiPriority w:val="32"/>
    <w:qFormat/>
    <w:rsid w:val="003112A9"/>
    <w:rPr>
      <w:b/>
      <w:bCs/>
      <w:smallCaps/>
      <w:color w:val="C0504D" w:themeColor="accent2"/>
      <w:spacing w:val="5"/>
      <w:u w:val="single"/>
    </w:rPr>
  </w:style>
  <w:style w:type="character" w:styleId="a9">
    <w:name w:val="Book Title"/>
    <w:basedOn w:val="a0"/>
    <w:uiPriority w:val="33"/>
    <w:qFormat/>
    <w:rsid w:val="003112A9"/>
    <w:rPr>
      <w:b/>
      <w:bCs/>
      <w:smallCaps/>
      <w:spacing w:val="5"/>
    </w:rPr>
  </w:style>
  <w:style w:type="character" w:customStyle="1" w:styleId="1Char">
    <w:name w:val="Επικεφαλίδα 1 Char"/>
    <w:basedOn w:val="a0"/>
    <w:link w:val="1"/>
    <w:uiPriority w:val="9"/>
    <w:rsid w:val="003112A9"/>
    <w:rPr>
      <w:b/>
      <w:bCs/>
      <w:kern w:val="36"/>
      <w:sz w:val="48"/>
      <w:szCs w:val="48"/>
    </w:rPr>
  </w:style>
  <w:style w:type="character" w:customStyle="1" w:styleId="3Char">
    <w:name w:val="Επικεφαλίδα 3 Char"/>
    <w:basedOn w:val="a0"/>
    <w:link w:val="3"/>
    <w:uiPriority w:val="9"/>
    <w:rsid w:val="003112A9"/>
    <w:rPr>
      <w:rFonts w:asciiTheme="majorHAnsi" w:eastAsiaTheme="majorEastAsia" w:hAnsiTheme="majorHAnsi" w:cstheme="majorBidi"/>
      <w:b/>
      <w:bCs/>
      <w:color w:val="4F81BD" w:themeColor="accent1"/>
      <w:sz w:val="24"/>
      <w:szCs w:val="24"/>
      <w:lang w:val="en-US" w:eastAsia="en-US"/>
    </w:rPr>
  </w:style>
  <w:style w:type="paragraph" w:styleId="aa">
    <w:name w:val="List Paragraph"/>
    <w:basedOn w:val="a"/>
    <w:uiPriority w:val="34"/>
    <w:qFormat/>
    <w:rsid w:val="003112A9"/>
    <w:pPr>
      <w:ind w:left="720"/>
      <w:contextualSpacing/>
    </w:pPr>
    <w:rPr>
      <w:rFonts w:eastAsia="Times New Roman"/>
      <w:lang w:val="en-US" w:eastAsia="en-US"/>
    </w:rPr>
  </w:style>
  <w:style w:type="character" w:styleId="-">
    <w:name w:val="Hyperlink"/>
    <w:basedOn w:val="a0"/>
    <w:uiPriority w:val="99"/>
    <w:unhideWhenUsed/>
    <w:rsid w:val="005C691E"/>
    <w:rPr>
      <w:color w:val="0000FF"/>
      <w:u w:val="single"/>
    </w:rPr>
  </w:style>
  <w:style w:type="paragraph" w:styleId="ab">
    <w:name w:val="Balloon Text"/>
    <w:basedOn w:val="a"/>
    <w:link w:val="Char0"/>
    <w:uiPriority w:val="99"/>
    <w:semiHidden/>
    <w:unhideWhenUsed/>
    <w:rsid w:val="005C691E"/>
    <w:rPr>
      <w:rFonts w:ascii="Tahoma" w:hAnsi="Tahoma" w:cs="Tahoma"/>
      <w:sz w:val="16"/>
      <w:szCs w:val="16"/>
    </w:rPr>
  </w:style>
  <w:style w:type="character" w:customStyle="1" w:styleId="Char0">
    <w:name w:val="Κείμενο πλαισίου Char"/>
    <w:basedOn w:val="a0"/>
    <w:link w:val="ab"/>
    <w:uiPriority w:val="99"/>
    <w:semiHidden/>
    <w:rsid w:val="005C691E"/>
    <w:rPr>
      <w:rFonts w:ascii="Tahoma" w:eastAsiaTheme="minorHAnsi" w:hAnsi="Tahoma" w:cs="Tahoma"/>
      <w:sz w:val="16"/>
      <w:szCs w:val="16"/>
    </w:rPr>
  </w:style>
  <w:style w:type="paragraph" w:styleId="ac">
    <w:name w:val="header"/>
    <w:basedOn w:val="a"/>
    <w:link w:val="Char1"/>
    <w:uiPriority w:val="99"/>
    <w:semiHidden/>
    <w:unhideWhenUsed/>
    <w:rsid w:val="00591ECE"/>
    <w:pPr>
      <w:tabs>
        <w:tab w:val="center" w:pos="4153"/>
        <w:tab w:val="right" w:pos="8306"/>
      </w:tabs>
    </w:pPr>
  </w:style>
  <w:style w:type="character" w:customStyle="1" w:styleId="Char1">
    <w:name w:val="Κεφαλίδα Char"/>
    <w:basedOn w:val="a0"/>
    <w:link w:val="ac"/>
    <w:uiPriority w:val="99"/>
    <w:semiHidden/>
    <w:rsid w:val="00591ECE"/>
    <w:rPr>
      <w:rFonts w:eastAsiaTheme="minorHAnsi"/>
      <w:sz w:val="24"/>
      <w:szCs w:val="24"/>
    </w:rPr>
  </w:style>
  <w:style w:type="paragraph" w:styleId="ad">
    <w:name w:val="footer"/>
    <w:basedOn w:val="a"/>
    <w:link w:val="Char2"/>
    <w:uiPriority w:val="99"/>
    <w:semiHidden/>
    <w:unhideWhenUsed/>
    <w:rsid w:val="00591ECE"/>
    <w:pPr>
      <w:tabs>
        <w:tab w:val="center" w:pos="4153"/>
        <w:tab w:val="right" w:pos="8306"/>
      </w:tabs>
    </w:pPr>
  </w:style>
  <w:style w:type="character" w:customStyle="1" w:styleId="Char2">
    <w:name w:val="Υποσέλιδο Char"/>
    <w:basedOn w:val="a0"/>
    <w:link w:val="ad"/>
    <w:uiPriority w:val="99"/>
    <w:semiHidden/>
    <w:rsid w:val="00591ECE"/>
    <w:rPr>
      <w:rFonts w:eastAsiaTheme="minorHAnsi"/>
      <w:sz w:val="24"/>
      <w:szCs w:val="24"/>
    </w:rPr>
  </w:style>
</w:styles>
</file>

<file path=word/webSettings.xml><?xml version="1.0" encoding="utf-8"?>
<w:webSettings xmlns:r="http://schemas.openxmlformats.org/officeDocument/2006/relationships" xmlns:w="http://schemas.openxmlformats.org/wordprocessingml/2006/main">
  <w:divs>
    <w:div w:id="202030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9LQ4oDqWo3Q" TargetMode="Externa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www.filmtrade.gr/presskits" TargetMode="External"/><Relationship Id="rId4" Type="http://schemas.openxmlformats.org/officeDocument/2006/relationships/footnotes" Target="footnotes.xml"/><Relationship Id="rId9" Type="http://schemas.openxmlformats.org/officeDocument/2006/relationships/image" Target="media/image3.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2</Pages>
  <Words>312</Words>
  <Characters>1687</Characters>
  <Application>Microsoft Office Word</Application>
  <DocSecurity>0</DocSecurity>
  <Lines>14</Lines>
  <Paragraphs>3</Paragraphs>
  <ScaleCrop>false</ScaleCrop>
  <Company/>
  <LinksUpToDate>false</LinksUpToDate>
  <CharactersWithSpaces>1996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2023-11-22T08:26:00Z</dcterms:created>
  <dcterms:modified xsi:type="dcterms:W3CDTF">2023-11-22T09:51:00Z</dcterms:modified>
</cp:coreProperties>
</file>